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1B7CCC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1B7CCC">
        <w:rPr>
          <w:b w:val="0"/>
        </w:rPr>
        <w:t>ПОСТАНОВЛЕНИЕ</w:t>
      </w:r>
    </w:p>
    <w:p w:rsidR="00FE4D43" w:rsidRPr="001B7CCC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1B7CCC">
        <w:rPr>
          <w:b w:val="0"/>
        </w:rPr>
        <w:t>по делу об административном правонарушении</w:t>
      </w:r>
    </w:p>
    <w:p w:rsidR="00FE4D43" w:rsidRPr="001B7CCC" w:rsidP="00FE4D43"/>
    <w:p w:rsidR="00FE4D43" w:rsidRPr="001B7CCC" w:rsidP="00F43DB4">
      <w:pPr>
        <w:ind w:right="-1"/>
        <w:jc w:val="both"/>
      </w:pPr>
      <w:r w:rsidRPr="001B7CCC">
        <w:t>28 января 2026</w:t>
      </w:r>
      <w:r w:rsidRPr="001B7CCC">
        <w:t xml:space="preserve"> года</w:t>
      </w:r>
      <w:r w:rsidRPr="001B7CCC">
        <w:rPr>
          <w:b/>
          <w:i/>
        </w:rPr>
        <w:t xml:space="preserve"> </w:t>
      </w:r>
      <w:r w:rsidRPr="001B7CCC">
        <w:t xml:space="preserve">                                               </w:t>
      </w:r>
      <w:r w:rsidRPr="001B7CCC">
        <w:tab/>
        <w:t xml:space="preserve">                   </w:t>
      </w:r>
      <w:r w:rsidRPr="001B7CCC" w:rsidR="00A81C9E">
        <w:t xml:space="preserve">     </w:t>
      </w:r>
      <w:r w:rsidRPr="001B7CCC" w:rsidR="00671E67">
        <w:t xml:space="preserve">        </w:t>
      </w:r>
      <w:r w:rsidRPr="001B7CCC" w:rsidR="009C723E">
        <w:t xml:space="preserve">   </w:t>
      </w:r>
      <w:r w:rsidRPr="001B7CCC" w:rsidR="00013516">
        <w:t xml:space="preserve">            </w:t>
      </w:r>
      <w:r w:rsidRPr="001B7CCC">
        <w:t xml:space="preserve">            </w:t>
      </w:r>
      <w:r w:rsidRPr="001B7CCC" w:rsidR="00845511">
        <w:t>п.г.т</w:t>
      </w:r>
      <w:r w:rsidRPr="001B7CCC" w:rsidR="00845511">
        <w:t>. Излучинск</w:t>
      </w:r>
    </w:p>
    <w:p w:rsidR="00FE4D43" w:rsidRPr="001B7CCC" w:rsidP="00FE4D43">
      <w:pPr>
        <w:ind w:right="-55"/>
        <w:jc w:val="center"/>
      </w:pPr>
    </w:p>
    <w:p w:rsidR="00927D85" w:rsidRPr="001B7CCC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1B7CCC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1B7CCC" w:rsidR="00A32921">
        <w:rPr>
          <w:rFonts w:ascii="Times New Roman" w:hAnsi="Times New Roman"/>
          <w:szCs w:val="24"/>
        </w:rPr>
        <w:t>–</w:t>
      </w:r>
      <w:r w:rsidRPr="001B7CCC">
        <w:rPr>
          <w:rFonts w:ascii="Times New Roman" w:hAnsi="Times New Roman"/>
          <w:szCs w:val="24"/>
        </w:rPr>
        <w:t xml:space="preserve"> Югры </w:t>
      </w:r>
      <w:r w:rsidRPr="001B7CCC" w:rsidR="001E6224">
        <w:rPr>
          <w:rFonts w:ascii="Times New Roman" w:hAnsi="Times New Roman"/>
          <w:szCs w:val="24"/>
        </w:rPr>
        <w:t xml:space="preserve">Клипова </w:t>
      </w:r>
      <w:r w:rsidRPr="001B7CCC" w:rsidR="00017B4A">
        <w:rPr>
          <w:rFonts w:ascii="Times New Roman" w:hAnsi="Times New Roman"/>
          <w:szCs w:val="24"/>
        </w:rPr>
        <w:t xml:space="preserve">Лейла </w:t>
      </w:r>
      <w:r w:rsidRPr="001B7CCC" w:rsidR="00017B4A">
        <w:rPr>
          <w:rFonts w:ascii="Times New Roman" w:hAnsi="Times New Roman"/>
          <w:szCs w:val="24"/>
        </w:rPr>
        <w:t>Мубаризовна</w:t>
      </w:r>
      <w:r w:rsidRPr="001B7CCC" w:rsidR="00873145">
        <w:rPr>
          <w:rFonts w:ascii="Times New Roman" w:hAnsi="Times New Roman"/>
          <w:szCs w:val="24"/>
        </w:rPr>
        <w:t xml:space="preserve"> (628634, </w:t>
      </w:r>
      <w:r w:rsidRPr="001B7CCC" w:rsidR="00873145">
        <w:rPr>
          <w:rFonts w:ascii="Times New Roman" w:hAnsi="Times New Roman"/>
          <w:szCs w:val="24"/>
        </w:rPr>
        <w:t>п.г.т</w:t>
      </w:r>
      <w:r w:rsidRPr="001B7CCC" w:rsidR="00873145">
        <w:rPr>
          <w:rFonts w:ascii="Times New Roman" w:hAnsi="Times New Roman"/>
          <w:szCs w:val="24"/>
        </w:rPr>
        <w:t>.</w:t>
      </w:r>
      <w:r w:rsidRPr="001B7CCC" w:rsidR="009C723E">
        <w:rPr>
          <w:rFonts w:ascii="Times New Roman" w:hAnsi="Times New Roman"/>
          <w:szCs w:val="24"/>
        </w:rPr>
        <w:t xml:space="preserve"> </w:t>
      </w:r>
      <w:r w:rsidRPr="001B7CCC" w:rsidR="00873145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Pr="001B7CCC" w:rsidR="009C723E">
        <w:rPr>
          <w:rFonts w:ascii="Times New Roman" w:hAnsi="Times New Roman"/>
          <w:szCs w:val="24"/>
        </w:rPr>
        <w:t xml:space="preserve"> </w:t>
      </w:r>
      <w:r w:rsidRPr="001B7CCC" w:rsidR="00873145">
        <w:rPr>
          <w:rFonts w:ascii="Times New Roman" w:hAnsi="Times New Roman"/>
          <w:szCs w:val="24"/>
        </w:rPr>
        <w:t>Набережная, д.13)</w:t>
      </w:r>
      <w:r w:rsidRPr="001B7CCC" w:rsidR="001E6224">
        <w:rPr>
          <w:rFonts w:ascii="Times New Roman" w:hAnsi="Times New Roman"/>
          <w:szCs w:val="24"/>
        </w:rPr>
        <w:t>,</w:t>
      </w:r>
    </w:p>
    <w:p w:rsidR="008E212C" w:rsidRPr="001B7CCC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1B7CCC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P="005C26BD">
      <w:pPr>
        <w:ind w:right="21" w:firstLine="720"/>
        <w:jc w:val="both"/>
        <w:rPr>
          <w:bCs/>
        </w:rPr>
      </w:pPr>
      <w:r w:rsidRPr="001B7CCC">
        <w:rPr>
          <w:bCs/>
        </w:rPr>
        <w:t>Вежновец</w:t>
      </w:r>
      <w:r w:rsidRPr="001B7CCC">
        <w:rPr>
          <w:bCs/>
        </w:rPr>
        <w:t xml:space="preserve"> Алексея Михайловича</w:t>
      </w:r>
      <w:r w:rsidRPr="001B7CCC" w:rsidR="008E212C">
        <w:rPr>
          <w:bCs/>
        </w:rPr>
        <w:t xml:space="preserve">, </w:t>
      </w:r>
    </w:p>
    <w:p w:rsidR="005C26BD" w:rsidRPr="001B7CCC" w:rsidP="005C26BD">
      <w:pPr>
        <w:ind w:right="21" w:firstLine="720"/>
        <w:jc w:val="both"/>
      </w:pPr>
    </w:p>
    <w:p w:rsidR="00C4061E" w:rsidRPr="001B7CCC" w:rsidP="00C4061E">
      <w:pPr>
        <w:ind w:right="21"/>
        <w:jc w:val="center"/>
      </w:pPr>
      <w:r w:rsidRPr="001B7CCC">
        <w:t>УСТАНОВИЛ:</w:t>
      </w:r>
    </w:p>
    <w:p w:rsidR="00C4061E" w:rsidRPr="001B7CCC" w:rsidP="00C4061E">
      <w:pPr>
        <w:ind w:right="21" w:firstLine="720"/>
        <w:jc w:val="center"/>
      </w:pPr>
      <w:r w:rsidRPr="001B7CCC">
        <w:t xml:space="preserve">  </w:t>
      </w:r>
    </w:p>
    <w:p w:rsidR="00330D53" w:rsidRPr="001B7CCC" w:rsidP="00330D53">
      <w:pPr>
        <w:ind w:right="21" w:firstLine="720"/>
        <w:jc w:val="both"/>
      </w:pPr>
      <w:r w:rsidRPr="001B7CCC">
        <w:t>15</w:t>
      </w:r>
      <w:r w:rsidRPr="001B7CCC" w:rsidR="00B650DC">
        <w:t xml:space="preserve"> ноября</w:t>
      </w:r>
      <w:r w:rsidRPr="001B7CCC" w:rsidR="00F216C5">
        <w:t xml:space="preserve"> 2025</w:t>
      </w:r>
      <w:r w:rsidRPr="001B7CCC" w:rsidR="00C4061E">
        <w:t xml:space="preserve"> года в </w:t>
      </w:r>
      <w:r w:rsidRPr="001B7CCC" w:rsidR="0058252D">
        <w:t>19</w:t>
      </w:r>
      <w:r w:rsidRPr="001B7CCC" w:rsidR="00171097">
        <w:t xml:space="preserve"> часов </w:t>
      </w:r>
      <w:r w:rsidRPr="001B7CCC">
        <w:t>53</w:t>
      </w:r>
      <w:r w:rsidRPr="001B7CCC" w:rsidR="00C4061E">
        <w:t xml:space="preserve"> минут</w:t>
      </w:r>
      <w:r w:rsidRPr="001B7CCC" w:rsidR="00B650DC">
        <w:t>ы</w:t>
      </w:r>
      <w:r w:rsidRPr="001B7CCC" w:rsidR="00C4061E">
        <w:t xml:space="preserve"> </w:t>
      </w:r>
      <w:r w:rsidRPr="001B7CCC">
        <w:t>Вежновец</w:t>
      </w:r>
      <w:r w:rsidRPr="001B7CCC">
        <w:t xml:space="preserve"> А.М.</w:t>
      </w:r>
      <w:r w:rsidRPr="001B7CCC" w:rsidR="00C4061E">
        <w:t xml:space="preserve">, управляя транспортным средством – автомобилем </w:t>
      </w:r>
      <w:r w:rsidRPr="001B7CCC">
        <w:t xml:space="preserve">Хендэ ACCENT, государственный регистрационный знак </w:t>
      </w:r>
      <w:r w:rsidR="005C26BD">
        <w:t>*</w:t>
      </w:r>
      <w:r w:rsidRPr="001B7CCC" w:rsidR="00C4061E">
        <w:t xml:space="preserve">, на </w:t>
      </w:r>
      <w:r w:rsidRPr="001B7CCC">
        <w:t>12 км</w:t>
      </w:r>
      <w:r w:rsidRPr="001B7CCC" w:rsidR="00C4061E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1B7CCC" w:rsidR="0044582E">
        <w:t>гаясь по направлению со стороны</w:t>
      </w:r>
      <w:r w:rsidRPr="001B7CCC" w:rsidR="00C4061E">
        <w:t xml:space="preserve"> </w:t>
      </w:r>
      <w:r w:rsidRPr="001B7CCC">
        <w:t xml:space="preserve">г. Нижневартовска </w:t>
      </w:r>
      <w:r w:rsidRPr="001B7CCC" w:rsidR="006E6BD4">
        <w:t xml:space="preserve">в сторону </w:t>
      </w:r>
      <w:r w:rsidRPr="001B7CCC">
        <w:t>п.г.т</w:t>
      </w:r>
      <w:r w:rsidRPr="001B7CCC">
        <w:t>. Излучинска</w:t>
      </w:r>
      <w:r w:rsidRPr="001B7CCC" w:rsidR="00C4061E">
        <w:t xml:space="preserve">, </w:t>
      </w:r>
      <w:r w:rsidRPr="001B7CCC" w:rsidR="00845511">
        <w:t>выехал</w:t>
      </w:r>
      <w:r w:rsidRPr="001B7CCC" w:rsidR="00E7541C">
        <w:t xml:space="preserve"> на полосу дороги, предназначенную для встречного движения, в нарушение требований п.</w:t>
      </w:r>
      <w:r w:rsidRPr="001B7CCC">
        <w:t xml:space="preserve"> п.</w:t>
      </w:r>
      <w:r w:rsidRPr="001B7CCC" w:rsidR="00E7541C">
        <w:t xml:space="preserve"> </w:t>
      </w:r>
      <w:r w:rsidRPr="001B7CCC" w:rsidR="00017B4A">
        <w:t>1.3</w:t>
      </w:r>
      <w:r w:rsidRPr="001B7CCC">
        <w:t>,</w:t>
      </w:r>
      <w:r w:rsidRPr="001B7CCC" w:rsidR="00E7541C">
        <w:t xml:space="preserve"> </w:t>
      </w:r>
      <w:r w:rsidRPr="001B7CCC">
        <w:t xml:space="preserve">11.4 </w:t>
      </w:r>
      <w:r w:rsidRPr="001B7CCC" w:rsidR="00E7541C">
        <w:t xml:space="preserve">Правил дорожного движения Российской Федерации, </w:t>
      </w:r>
      <w:r w:rsidRPr="001B7CCC" w:rsidR="00BB3751">
        <w:t>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</w:t>
      </w:r>
      <w:r w:rsidRPr="001B7CCC">
        <w:t xml:space="preserve">в 00 минут до 20 часов 00 минут, а также на пешеходном переходе, с пересечением горизонтальной дорожной разметки 1.1, пересекать которую запрещено. </w:t>
      </w:r>
    </w:p>
    <w:p w:rsidR="00C47B49" w:rsidRPr="001B7CCC" w:rsidP="00BB3751">
      <w:pPr>
        <w:ind w:right="21" w:firstLine="720"/>
        <w:jc w:val="both"/>
      </w:pPr>
      <w:r w:rsidRPr="001B7CCC">
        <w:t>Вежновец</w:t>
      </w:r>
      <w:r w:rsidRPr="001B7CCC">
        <w:t xml:space="preserve"> А.М.</w:t>
      </w:r>
      <w:r w:rsidRPr="001B7CCC" w:rsidR="003C15BB">
        <w:t xml:space="preserve"> 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1B7CCC">
        <w:t>.</w:t>
      </w:r>
    </w:p>
    <w:p w:rsidR="00AE1376" w:rsidRPr="001B7CCC" w:rsidP="00AE1376">
      <w:pPr>
        <w:shd w:val="clear" w:color="auto" w:fill="FFFFFF"/>
        <w:ind w:right="21" w:firstLine="720"/>
        <w:jc w:val="both"/>
      </w:pPr>
      <w:r w:rsidRPr="001B7CCC">
        <w:t>Мировой судья,</w:t>
      </w:r>
      <w:r w:rsidRPr="001B7CCC" w:rsidR="00486585">
        <w:t xml:space="preserve"> </w:t>
      </w:r>
      <w:r w:rsidRPr="001B7CCC">
        <w:t>изучив и исследовав материалы дела об административном правонарушении, приходит к следующему.</w:t>
      </w:r>
    </w:p>
    <w:p w:rsidR="00AE1376" w:rsidRPr="001B7CCC" w:rsidP="00AE1376">
      <w:pPr>
        <w:ind w:right="21" w:firstLine="720"/>
        <w:jc w:val="both"/>
      </w:pPr>
      <w:r w:rsidRPr="001B7CCC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1376" w:rsidRPr="001B7CCC" w:rsidP="00AE1376">
      <w:pPr>
        <w:ind w:right="21" w:firstLine="720"/>
        <w:jc w:val="both"/>
      </w:pPr>
      <w:hyperlink r:id="rId5" w:history="1">
        <w:r w:rsidRPr="001B7CCC">
          <w:t>Частью 4 статьи 12.15</w:t>
        </w:r>
      </w:hyperlink>
      <w:r w:rsidRPr="001B7CCC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1B7CCC">
          <w:t>Правил</w:t>
        </w:r>
      </w:hyperlink>
      <w:r w:rsidRPr="001B7CCC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1B7CCC">
          <w:t>частью 3 настоящей статьи</w:t>
        </w:r>
      </w:hyperlink>
      <w:r w:rsidRPr="001B7CCC">
        <w:t>.</w:t>
      </w:r>
    </w:p>
    <w:p w:rsidR="009E5443" w:rsidRPr="001B7CCC" w:rsidP="009E5443">
      <w:pPr>
        <w:ind w:right="-1" w:firstLine="709"/>
        <w:jc w:val="both"/>
      </w:pPr>
      <w:r w:rsidRPr="001B7CCC">
        <w:t>О</w:t>
      </w:r>
      <w:r w:rsidRPr="001B7CCC">
        <w:rPr>
          <w:bCs/>
        </w:rPr>
        <w:t>бгоном в соответствии с Правилами дорожного движения Российской Федерации признается</w:t>
      </w:r>
      <w:r w:rsidRPr="001B7CCC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E5443" w:rsidRPr="001B7CCC" w:rsidP="009E5443">
      <w:pPr>
        <w:ind w:right="-1" w:firstLine="709"/>
        <w:jc w:val="both"/>
        <w:rPr>
          <w:color w:val="000000"/>
        </w:rPr>
      </w:pPr>
      <w:r w:rsidRPr="001B7CCC">
        <w:t xml:space="preserve">В соответствии с п. 1.3 Правил дорожного движения Российской Федерации, </w:t>
      </w:r>
      <w:r w:rsidRPr="001B7CCC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5443" w:rsidRPr="001B7CCC" w:rsidP="009E5443">
      <w:pPr>
        <w:ind w:firstLine="709"/>
        <w:jc w:val="both"/>
      </w:pPr>
      <w:r w:rsidRPr="001B7CCC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</w:t>
      </w:r>
      <w:r w:rsidRPr="001B7CCC">
        <w:t xml:space="preserve">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8F2950" w:rsidRPr="001B7CCC" w:rsidP="008F2950">
      <w:pPr>
        <w:ind w:firstLine="709"/>
        <w:jc w:val="both"/>
        <w:rPr>
          <w:rFonts w:eastAsia="Calibri"/>
        </w:rPr>
      </w:pPr>
      <w:r w:rsidRPr="001B7CCC">
        <w:t xml:space="preserve">Согласно п. 11.4 Правил дорожного движения </w:t>
      </w:r>
      <w:r w:rsidRPr="001B7CCC">
        <w:rPr>
          <w:bCs/>
        </w:rPr>
        <w:t>Российской Федерации,</w:t>
      </w:r>
      <w:r w:rsidRPr="001B7CCC">
        <w:t xml:space="preserve"> о</w:t>
      </w:r>
      <w:r w:rsidRPr="001B7CCC">
        <w:rPr>
          <w:rFonts w:eastAsia="Calibri"/>
        </w:rPr>
        <w:t>бгон запрещен:</w:t>
      </w:r>
      <w:r w:rsidRPr="001B7CCC">
        <w:t xml:space="preserve"> </w:t>
      </w:r>
      <w:r w:rsidRPr="001B7CCC">
        <w:rPr>
          <w:rFonts w:eastAsia="Calibri"/>
        </w:rPr>
        <w:t>на регулируемых перекрестках, а также на нерегулируемых перекрестках при движении по дороге, не являющейся главной;</w:t>
      </w:r>
      <w:r w:rsidRPr="001B7CCC">
        <w:t xml:space="preserve"> </w:t>
      </w:r>
      <w:r w:rsidRPr="001B7CCC">
        <w:rPr>
          <w:rFonts w:eastAsia="Calibri"/>
        </w:rPr>
        <w:t>на пешеходных переходах;</w:t>
      </w:r>
      <w:r w:rsidRPr="001B7CCC">
        <w:t xml:space="preserve"> </w:t>
      </w:r>
      <w:r w:rsidRPr="001B7CCC">
        <w:rPr>
          <w:rFonts w:eastAsia="Calibri"/>
        </w:rPr>
        <w:t>на железнодорожных переездах и ближе чем за 100 метров перед ними;</w:t>
      </w:r>
      <w:r w:rsidRPr="001B7CCC">
        <w:t xml:space="preserve"> </w:t>
      </w:r>
      <w:r w:rsidRPr="001B7CCC">
        <w:rPr>
          <w:rFonts w:eastAsia="Calibri"/>
        </w:rPr>
        <w:t>на мостах, путепроводах, эстакадах и под ними, а также в тоннелях;</w:t>
      </w:r>
      <w:r w:rsidRPr="001B7CCC">
        <w:t xml:space="preserve"> </w:t>
      </w:r>
      <w:r w:rsidRPr="001B7CCC">
        <w:rPr>
          <w:rFonts w:eastAsia="Calibri"/>
        </w:rPr>
        <w:t>в конце подъема, на опасных поворотах и на других участках с ограниченной видимостью.</w:t>
      </w:r>
    </w:p>
    <w:p w:rsidR="008F2950" w:rsidRPr="001B7CCC" w:rsidP="008F2950">
      <w:pPr>
        <w:ind w:firstLine="709"/>
        <w:jc w:val="both"/>
        <w:rPr>
          <w:color w:val="000000"/>
          <w:shd w:val="clear" w:color="auto" w:fill="FFFFFF"/>
        </w:rPr>
      </w:pPr>
      <w:r w:rsidRPr="001B7CCC">
        <w:t xml:space="preserve">В соответствии с Приложением 2 к Правилам дорожного движения Российской Федерации, горизонтальная разметка </w:t>
      </w:r>
      <w:r w:rsidRPr="001B7CCC">
        <w:rPr>
          <w:color w:val="000000"/>
          <w:shd w:val="clear" w:color="auto" w:fill="FFFFFF"/>
        </w:rPr>
        <w:t>1.14.1 обозначает пешеходный переход.</w:t>
      </w:r>
    </w:p>
    <w:p w:rsidR="008F2950" w:rsidRPr="001B7CCC" w:rsidP="008F2950">
      <w:pPr>
        <w:ind w:firstLine="709"/>
        <w:jc w:val="both"/>
        <w:rPr>
          <w:color w:val="000000"/>
          <w:shd w:val="clear" w:color="auto" w:fill="FFFFFF"/>
        </w:rPr>
      </w:pPr>
      <w:r w:rsidRPr="001B7CCC">
        <w:t xml:space="preserve">В соответствии с Приложением 1 к Правилам дорожного движения Российской Федерации, дорожные знаки </w:t>
      </w:r>
      <w:r w:rsidRPr="001B7CCC">
        <w:rPr>
          <w:color w:val="000000"/>
          <w:shd w:val="clear" w:color="auto" w:fill="FFFFFF"/>
        </w:rPr>
        <w:t>5.19.1, 5.19.2 обозначают «Пешеходный переход».</w:t>
      </w:r>
    </w:p>
    <w:p w:rsidR="008F2950" w:rsidRPr="001B7CCC" w:rsidP="008F2950">
      <w:pPr>
        <w:ind w:right="-1" w:firstLine="720"/>
        <w:jc w:val="both"/>
      </w:pPr>
      <w:r w:rsidRPr="001B7CCC">
        <w:t xml:space="preserve">В соответствии с п. 9.1.1 Правил дорожного движения </w:t>
      </w:r>
      <w:r w:rsidRPr="001B7CCC">
        <w:rPr>
          <w:bCs/>
        </w:rPr>
        <w:t>Российской Федерации</w:t>
      </w:r>
      <w:r w:rsidRPr="001B7CCC">
        <w:t>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F2950" w:rsidRPr="001B7CCC" w:rsidP="008F2950">
      <w:pPr>
        <w:ind w:right="-1" w:firstLine="720"/>
        <w:jc w:val="both"/>
      </w:pPr>
      <w:r w:rsidRPr="001B7CCC">
        <w:t xml:space="preserve">Согласно Приложению 2 к Правилам дорожного движения </w:t>
      </w:r>
      <w:r w:rsidRPr="001B7CCC">
        <w:rPr>
          <w:bCs/>
        </w:rPr>
        <w:t>Российской Федерации</w:t>
      </w:r>
      <w:r w:rsidRPr="001B7CCC">
        <w:t xml:space="preserve">, горизонтальная разметка 1.1 </w:t>
      </w:r>
      <w:r w:rsidRPr="001B7CCC">
        <w:rPr>
          <w:rFonts w:eastAsia="Calibri"/>
        </w:rPr>
        <w:t>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</w:t>
      </w:r>
      <w:r w:rsidRPr="001B7CCC">
        <w:t xml:space="preserve">. Линию 1.1 пересекать запрещается. </w:t>
      </w:r>
    </w:p>
    <w:p w:rsidR="00AE1376" w:rsidRPr="001B7CCC" w:rsidP="00AE1376">
      <w:pPr>
        <w:widowControl w:val="0"/>
        <w:autoSpaceDE w:val="0"/>
        <w:autoSpaceDN w:val="0"/>
        <w:adjustRightInd w:val="0"/>
        <w:ind w:right="-1" w:firstLine="720"/>
        <w:jc w:val="both"/>
      </w:pPr>
      <w:r w:rsidRPr="001B7CCC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E1376" w:rsidRPr="001B7CCC" w:rsidP="00AE1376">
      <w:pPr>
        <w:tabs>
          <w:tab w:val="left" w:pos="540"/>
        </w:tabs>
        <w:autoSpaceDE w:val="0"/>
        <w:ind w:right="-1" w:firstLine="567"/>
        <w:jc w:val="both"/>
        <w:rPr>
          <w:color w:val="000000"/>
        </w:rPr>
      </w:pPr>
      <w:r w:rsidRPr="001B7CCC">
        <w:rPr>
          <w:color w:val="000000"/>
        </w:rPr>
        <w:t xml:space="preserve">- протокол об административном правонарушении 86 ХМ № </w:t>
      </w:r>
      <w:r w:rsidRPr="001B7CCC" w:rsidR="00F1395B">
        <w:rPr>
          <w:color w:val="000000"/>
        </w:rPr>
        <w:t>663958</w:t>
      </w:r>
      <w:r w:rsidRPr="001B7CCC" w:rsidR="009C723E">
        <w:rPr>
          <w:color w:val="000000"/>
        </w:rPr>
        <w:t xml:space="preserve"> </w:t>
      </w:r>
      <w:r w:rsidRPr="001B7CCC">
        <w:rPr>
          <w:color w:val="000000"/>
        </w:rPr>
        <w:t xml:space="preserve">от </w:t>
      </w:r>
      <w:r w:rsidRPr="001B7CCC" w:rsidR="00F1395B">
        <w:rPr>
          <w:color w:val="000000"/>
        </w:rPr>
        <w:t>15</w:t>
      </w:r>
      <w:r w:rsidRPr="001B7CCC" w:rsidR="00B650DC">
        <w:rPr>
          <w:color w:val="000000"/>
        </w:rPr>
        <w:t xml:space="preserve"> ноября</w:t>
      </w:r>
      <w:r w:rsidRPr="001B7CCC" w:rsidR="00F216C5">
        <w:rPr>
          <w:color w:val="000000"/>
        </w:rPr>
        <w:t xml:space="preserve"> 2025</w:t>
      </w:r>
      <w:r w:rsidRPr="001B7CCC">
        <w:rPr>
          <w:color w:val="000000"/>
        </w:rPr>
        <w:t xml:space="preserve"> года, с которым </w:t>
      </w:r>
      <w:r w:rsidRPr="001B7CCC" w:rsidR="00330D53">
        <w:rPr>
          <w:color w:val="000000"/>
        </w:rPr>
        <w:t>Вежновец</w:t>
      </w:r>
      <w:r w:rsidRPr="001B7CCC" w:rsidR="00330D53">
        <w:rPr>
          <w:color w:val="000000"/>
        </w:rPr>
        <w:t xml:space="preserve"> А.М.</w:t>
      </w:r>
      <w:r w:rsidRPr="001B7CCC">
        <w:rPr>
          <w:color w:val="000000"/>
        </w:rPr>
        <w:t xml:space="preserve"> был ознакомлен, е</w:t>
      </w:r>
      <w:r w:rsidRPr="001B7CCC" w:rsidR="00845511">
        <w:rPr>
          <w:color w:val="000000"/>
        </w:rPr>
        <w:t>му</w:t>
      </w:r>
      <w:r w:rsidRPr="001B7CCC">
        <w:rPr>
          <w:color w:val="000000"/>
        </w:rPr>
        <w:t xml:space="preserve"> были разъяснены права, предусмотренные ст. 25.1 Кодекса РФ об административных правонарушениях, ст. 51 Конституции Российской Федерации;</w:t>
      </w:r>
    </w:p>
    <w:p w:rsidR="00BB3751" w:rsidRPr="001B7CCC" w:rsidP="000D3726">
      <w:pPr>
        <w:ind w:firstLine="709"/>
        <w:jc w:val="both"/>
      </w:pPr>
      <w:r w:rsidRPr="001B7CCC">
        <w:t xml:space="preserve">- схема совершения административного правонарушения, согласно которой на </w:t>
      </w:r>
      <w:r w:rsidRPr="001B7CCC" w:rsidR="00330D53">
        <w:t>12 км</w:t>
      </w:r>
      <w:r w:rsidRPr="001B7CCC">
        <w:t xml:space="preserve"> автодороги Нижневартовск – Излучинск автомобиль </w:t>
      </w:r>
      <w:r w:rsidRPr="001B7CCC" w:rsidR="00330D53">
        <w:t xml:space="preserve">Хендэ ACCENT, государственный регистрационный знак </w:t>
      </w:r>
      <w:r w:rsidR="005C26BD">
        <w:t>*</w:t>
      </w:r>
      <w:r w:rsidRPr="001B7CCC">
        <w:t xml:space="preserve">, двигаясь со стороны </w:t>
      </w:r>
      <w:r w:rsidRPr="001B7CCC" w:rsidR="000D3726">
        <w:t>г.Нижневартовска</w:t>
      </w:r>
      <w:r w:rsidRPr="001B7CCC" w:rsidR="00013516">
        <w:t xml:space="preserve"> </w:t>
      </w:r>
      <w:r w:rsidRPr="001B7CCC" w:rsidR="0076708F">
        <w:t>в сторону</w:t>
      </w:r>
      <w:r w:rsidRPr="001B7CCC" w:rsidR="006E6BD4">
        <w:t xml:space="preserve"> </w:t>
      </w:r>
      <w:r w:rsidRPr="001B7CCC" w:rsidR="000D3726">
        <w:t>п.г.т.Излучинска</w:t>
      </w:r>
      <w:r w:rsidRPr="001B7CCC">
        <w:t xml:space="preserve">, </w:t>
      </w:r>
      <w:r w:rsidRPr="001B7CCC" w:rsidR="0076708F">
        <w:t xml:space="preserve">обогнал </w:t>
      </w:r>
      <w:r w:rsidRPr="001B7CCC">
        <w:t>транспортное средство в зоне действия дорожного знака 3.20 «Обгон запрещен» с табличкой 8.5.4 «Время действия» с 07 часов 00 минут до 10 часов 00 минут</w:t>
      </w:r>
      <w:r w:rsidRPr="001B7CCC" w:rsidR="0076708F">
        <w:t>, выехав на полосу встречного движения</w:t>
      </w:r>
      <w:r w:rsidRPr="001B7CCC" w:rsidR="000D3726">
        <w:t xml:space="preserve">, а также на пешеходном переходе, с пересечением горизонтальной разметки 1.1. </w:t>
      </w:r>
      <w:r w:rsidRPr="001B7CCC">
        <w:t>На схеме указ</w:t>
      </w:r>
      <w:r w:rsidRPr="001B7CCC" w:rsidR="000D3726">
        <w:t>аны место расположения дорожных знаков</w:t>
      </w:r>
      <w:r w:rsidRPr="001B7CCC">
        <w:t xml:space="preserve"> 3.20 «Обгон запрещен» с табличкой 8.5.4 «Время действия» с 07 часов 00 минут до 10 часов 00 минут, с 17 часов 00 минут до 20 часов 00 минут, </w:t>
      </w:r>
      <w:r w:rsidRPr="001B7CCC" w:rsidR="000D3726">
        <w:t xml:space="preserve">5.19.1, 5.19.2 «Пешеходный переход», дорожная разметка 1.1, место расположения </w:t>
      </w:r>
      <w:r w:rsidRPr="001B7CCC">
        <w:t xml:space="preserve">патрульного автомобиля, ширина полосы, транспортных средств. </w:t>
      </w:r>
      <w:r w:rsidRPr="001B7CCC" w:rsidR="00845511">
        <w:t>Схема подписана</w:t>
      </w:r>
      <w:r w:rsidRPr="001B7CCC" w:rsidR="00C47B49">
        <w:t xml:space="preserve"> в</w:t>
      </w:r>
      <w:r w:rsidRPr="001B7CCC">
        <w:t>одител</w:t>
      </w:r>
      <w:r w:rsidRPr="001B7CCC" w:rsidR="00845511">
        <w:t>ем</w:t>
      </w:r>
      <w:r w:rsidRPr="001B7CCC">
        <w:t xml:space="preserve"> </w:t>
      </w:r>
      <w:r w:rsidRPr="001B7CCC" w:rsidR="000D3726">
        <w:t>Вежновец</w:t>
      </w:r>
      <w:r w:rsidRPr="001B7CCC" w:rsidR="000D3726">
        <w:t xml:space="preserve"> А.М.</w:t>
      </w:r>
      <w:r w:rsidRPr="001B7CCC">
        <w:t>;</w:t>
      </w:r>
    </w:p>
    <w:p w:rsidR="00BB3751" w:rsidRPr="001B7CCC" w:rsidP="00BB3751">
      <w:pPr>
        <w:ind w:firstLine="709"/>
        <w:jc w:val="both"/>
      </w:pPr>
      <w:r w:rsidRPr="001B7CCC">
        <w:t xml:space="preserve">- проект организации дорожного движения </w:t>
      </w:r>
      <w:r w:rsidRPr="001B7CCC" w:rsidR="006A6537">
        <w:t xml:space="preserve">с </w:t>
      </w:r>
      <w:r w:rsidRPr="001B7CCC" w:rsidR="000D3726">
        <w:t>11</w:t>
      </w:r>
      <w:r w:rsidRPr="001B7CCC" w:rsidR="007954B1">
        <w:t xml:space="preserve"> по </w:t>
      </w:r>
      <w:r w:rsidRPr="001B7CCC" w:rsidR="000D3726">
        <w:t>12</w:t>
      </w:r>
      <w:r w:rsidRPr="001B7CCC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1B7CCC">
          <w:t>3 м</w:t>
        </w:r>
      </w:smartTag>
      <w:r w:rsidRPr="001B7CCC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1B7CCC">
          <w:t>75 см</w:t>
        </w:r>
      </w:smartTag>
      <w:r w:rsidRPr="001B7CCC">
        <w:t xml:space="preserve">, на </w:t>
      </w:r>
      <w:r w:rsidRPr="001B7CCC" w:rsidR="00330D53">
        <w:t>12 км</w:t>
      </w:r>
      <w:r w:rsidRPr="001B7CCC">
        <w:t xml:space="preserve"> автодороги распространяет свое действие дорожный знак 3.20 «Обгон запрещен» с табличкой 8.5.4 «Время действия» с 07 часов 00 минут до 10 часов 00 минут, с 17 часо</w:t>
      </w:r>
      <w:r w:rsidRPr="001B7CCC" w:rsidR="000D3726">
        <w:t>в 00 минут до 20 часов 00 минут. По обеим сторонам дороги установлены дорожные знаки 5.19.1, 5.19.2 «Пешеходный переход» и нанесена горизонтальная дорожная разметка 1.1, 1.14.1 Правил дорожного движения Российской Федерации;</w:t>
      </w:r>
    </w:p>
    <w:p w:rsidR="00BB3751" w:rsidRPr="001B7CCC" w:rsidP="00BB3751">
      <w:pPr>
        <w:ind w:firstLine="709"/>
        <w:jc w:val="both"/>
      </w:pPr>
      <w:r w:rsidRPr="001B7CCC">
        <w:t xml:space="preserve">- диск с видеозаписью, на которой зафиксирован маневр обгона автомобилем </w:t>
      </w:r>
      <w:r w:rsidRPr="001B7CCC" w:rsidR="00330D53">
        <w:t xml:space="preserve">Хендэ ACCENT, государственный регистрационный знак </w:t>
      </w:r>
      <w:r w:rsidR="005C26BD">
        <w:t>*</w:t>
      </w:r>
      <w:r w:rsidRPr="001B7CCC">
        <w:t xml:space="preserve"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</w:t>
      </w:r>
      <w:r w:rsidRPr="001B7CCC" w:rsidR="000D3726">
        <w:t>в зоне действия дорожных знаков</w:t>
      </w:r>
      <w:r w:rsidRPr="001B7CCC">
        <w:t xml:space="preserve"> 3.20 с табличкой </w:t>
      </w:r>
      <w:r w:rsidRPr="001B7CCC" w:rsidR="000D3726">
        <w:t>8.5.4, 5.19.1, 5.19.2, горизонтальной дорожной разметки 1.1.</w:t>
      </w:r>
    </w:p>
    <w:p w:rsidR="00AE1376" w:rsidRPr="001B7CCC" w:rsidP="00AE1376">
      <w:pPr>
        <w:ind w:right="-1" w:firstLine="567"/>
        <w:jc w:val="both"/>
      </w:pPr>
      <w:r w:rsidRPr="001B7CCC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Pr="001B7CCC" w:rsidR="00330D53">
        <w:t>Вежновец</w:t>
      </w:r>
      <w:r w:rsidRPr="001B7CCC" w:rsidR="00330D53">
        <w:t xml:space="preserve"> А.М.</w:t>
      </w:r>
      <w:r w:rsidRPr="001B7CCC" w:rsidR="00845511">
        <w:t xml:space="preserve"> не совершал</w:t>
      </w:r>
      <w:r w:rsidRPr="001B7CCC">
        <w:t>.</w:t>
      </w:r>
    </w:p>
    <w:p w:rsidR="00AE1376" w:rsidRPr="001B7CCC" w:rsidP="00825757">
      <w:pPr>
        <w:pStyle w:val="PlainText"/>
        <w:ind w:right="-1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B7CCC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Pr="001B7CCC" w:rsidR="00330D53">
        <w:rPr>
          <w:rFonts w:ascii="Times New Roman" w:hAnsi="Times New Roman"/>
          <w:sz w:val="24"/>
          <w:szCs w:val="24"/>
        </w:rPr>
        <w:t>Вежновец</w:t>
      </w:r>
      <w:r w:rsidRPr="001B7CCC" w:rsidR="00330D53">
        <w:rPr>
          <w:rFonts w:ascii="Times New Roman" w:hAnsi="Times New Roman"/>
          <w:sz w:val="24"/>
          <w:szCs w:val="24"/>
        </w:rPr>
        <w:t xml:space="preserve"> А.М.</w:t>
      </w:r>
      <w:r w:rsidRPr="001B7CCC" w:rsidR="0058252D">
        <w:rPr>
          <w:rFonts w:ascii="Times New Roman" w:hAnsi="Times New Roman"/>
          <w:sz w:val="24"/>
          <w:szCs w:val="24"/>
        </w:rPr>
        <w:t xml:space="preserve"> </w:t>
      </w:r>
      <w:r w:rsidRPr="001B7CCC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AE1376" w:rsidRPr="001B7CCC" w:rsidP="00825757">
      <w:pPr>
        <w:suppressAutoHyphens/>
        <w:ind w:right="-1" w:firstLine="567"/>
        <w:jc w:val="both"/>
      </w:pPr>
      <w:r w:rsidRPr="001B7CCC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1B7CCC">
          <w:t>ст. 3.1</w:t>
        </w:r>
      </w:hyperlink>
      <w:r w:rsidRPr="001B7CCC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1376" w:rsidRPr="001B7CCC" w:rsidP="00825757">
      <w:pPr>
        <w:suppressAutoHyphens/>
        <w:ind w:firstLine="567"/>
        <w:jc w:val="both"/>
      </w:pPr>
      <w:r w:rsidRPr="001B7CCC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1B7CCC">
          <w:t>ст. 4.1</w:t>
        </w:r>
      </w:hyperlink>
      <w:r w:rsidRPr="001B7CCC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1376" w:rsidRPr="001B7CCC" w:rsidP="00825757">
      <w:pPr>
        <w:suppressAutoHyphens/>
        <w:ind w:firstLine="567"/>
        <w:jc w:val="both"/>
      </w:pPr>
      <w:r w:rsidRPr="001B7CCC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E1376" w:rsidRPr="001B7CCC" w:rsidP="00AE1376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1B7CCC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1B7CCC">
          <w:t>ст. 26.1</w:t>
        </w:r>
      </w:hyperlink>
      <w:r w:rsidRPr="001B7CCC">
        <w:t xml:space="preserve"> Кодекса Российской Федерации об административных правонарушениях, при</w:t>
      </w:r>
      <w:r w:rsidRPr="001B7CCC" w:rsidR="00825757">
        <w:t xml:space="preserve"> </w:t>
      </w:r>
      <w:r w:rsidRPr="001B7CCC" w:rsidR="000F7043">
        <w:t>отсутствии</w:t>
      </w:r>
      <w:r w:rsidRPr="001B7CCC" w:rsidR="00486585">
        <w:t xml:space="preserve"> обстоятельств смягчающих </w:t>
      </w:r>
      <w:r w:rsidRPr="001B7CCC" w:rsidR="000F7043">
        <w:t xml:space="preserve">и </w:t>
      </w:r>
      <w:r w:rsidRPr="001B7CCC">
        <w:t xml:space="preserve">отягчающих административную ответственность, предусмотренных </w:t>
      </w:r>
      <w:r w:rsidRPr="001B7CCC">
        <w:t>ст.</w:t>
      </w:r>
      <w:r w:rsidRPr="001B7CCC" w:rsidR="000F7043">
        <w:t>ст</w:t>
      </w:r>
      <w:r w:rsidRPr="001B7CCC" w:rsidR="000F7043">
        <w:t>. 4.2,</w:t>
      </w:r>
      <w:r w:rsidRPr="001B7CCC" w:rsidR="00486585">
        <w:t xml:space="preserve"> </w:t>
      </w:r>
      <w:r w:rsidRPr="001B7CCC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Pr="001B7CCC" w:rsidR="00330D53">
        <w:rPr>
          <w:rFonts w:eastAsia="MS Mincho"/>
        </w:rPr>
        <w:t>Вежновец</w:t>
      </w:r>
      <w:r w:rsidRPr="001B7CCC" w:rsidR="00330D53">
        <w:rPr>
          <w:rFonts w:eastAsia="MS Mincho"/>
        </w:rPr>
        <w:t xml:space="preserve"> А.М.</w:t>
      </w:r>
      <w:r w:rsidRPr="001B7CCC">
        <w:rPr>
          <w:rFonts w:eastAsia="MS Mincho"/>
        </w:rPr>
        <w:t xml:space="preserve"> административное наказание в виде </w:t>
      </w:r>
      <w:r w:rsidRPr="001B7CCC">
        <w:t>административного штрафа.</w:t>
      </w:r>
    </w:p>
    <w:p w:rsidR="00AE1376" w:rsidRPr="001B7CCC" w:rsidP="00AE1376">
      <w:pPr>
        <w:ind w:firstLine="720"/>
        <w:jc w:val="both"/>
      </w:pPr>
      <w:r w:rsidRPr="001B7CCC">
        <w:t>Руководствуясь ст.</w:t>
      </w:r>
      <w:r w:rsidRPr="001B7CCC" w:rsidR="00D06F2C">
        <w:t xml:space="preserve"> ст. 29.9,</w:t>
      </w:r>
      <w:r w:rsidRPr="001B7CCC">
        <w:t xml:space="preserve"> 29.10</w:t>
      </w:r>
      <w:r w:rsidRPr="001B7CCC" w:rsidR="00FC0518">
        <w:t>, 29.11</w:t>
      </w:r>
      <w:r w:rsidRPr="001B7CCC">
        <w:t xml:space="preserve"> Кодекса Российской Федерации об административных правонарушениях, мировой судья</w:t>
      </w:r>
    </w:p>
    <w:p w:rsidR="00AE1376" w:rsidRPr="001B7CCC" w:rsidP="00AE1376">
      <w:pPr>
        <w:ind w:right="21" w:firstLine="720"/>
        <w:jc w:val="both"/>
      </w:pPr>
    </w:p>
    <w:p w:rsidR="00AE1376" w:rsidRPr="001B7CCC" w:rsidP="00AE1376">
      <w:pPr>
        <w:ind w:right="21"/>
        <w:jc w:val="center"/>
      </w:pPr>
      <w:r w:rsidRPr="001B7CCC">
        <w:t>ПОСТАНОВИЛ:</w:t>
      </w:r>
    </w:p>
    <w:p w:rsidR="00AE1376" w:rsidRPr="001B7CCC" w:rsidP="00AE1376">
      <w:pPr>
        <w:ind w:right="21" w:firstLine="720"/>
        <w:jc w:val="center"/>
      </w:pPr>
    </w:p>
    <w:p w:rsidR="007954B1" w:rsidRPr="001B7CCC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1B7CCC">
        <w:rPr>
          <w:rFonts w:ascii="Times New Roman" w:hAnsi="Times New Roman"/>
          <w:bCs/>
          <w:sz w:val="24"/>
          <w:szCs w:val="24"/>
        </w:rPr>
        <w:t>Вежновец</w:t>
      </w:r>
      <w:r w:rsidRPr="001B7CCC">
        <w:rPr>
          <w:rFonts w:ascii="Times New Roman" w:hAnsi="Times New Roman"/>
          <w:bCs/>
          <w:sz w:val="24"/>
          <w:szCs w:val="24"/>
        </w:rPr>
        <w:t xml:space="preserve"> Алексея Михайловича</w:t>
      </w:r>
      <w:r w:rsidRPr="001B7CCC" w:rsidR="00C47B49">
        <w:rPr>
          <w:rFonts w:ascii="Times New Roman" w:eastAsia="MS Mincho" w:hAnsi="Times New Roman"/>
          <w:sz w:val="24"/>
          <w:szCs w:val="24"/>
        </w:rPr>
        <w:t xml:space="preserve"> </w:t>
      </w:r>
      <w:r w:rsidRPr="001B7CCC" w:rsidR="0087314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1B7CCC" w:rsidR="00AE1376">
        <w:rPr>
          <w:rFonts w:ascii="Times New Roman" w:eastAsia="MS Mincho" w:hAnsi="Times New Roman"/>
          <w:sz w:val="24"/>
          <w:szCs w:val="24"/>
        </w:rPr>
        <w:t>виновн</w:t>
      </w:r>
      <w:r w:rsidRPr="001B7CCC" w:rsidR="00845511">
        <w:rPr>
          <w:rFonts w:ascii="Times New Roman" w:eastAsia="MS Mincho" w:hAnsi="Times New Roman"/>
          <w:sz w:val="24"/>
          <w:szCs w:val="24"/>
        </w:rPr>
        <w:t>ым</w:t>
      </w:r>
      <w:r w:rsidRPr="001B7CCC" w:rsidR="00AE1376">
        <w:rPr>
          <w:rFonts w:ascii="Times New Roman" w:eastAsia="MS Mincho" w:hAnsi="Times New Roman"/>
          <w:sz w:val="24"/>
          <w:szCs w:val="24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</w:t>
      </w:r>
      <w:r w:rsidRPr="001B7CCC" w:rsidR="00845511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</w:t>
      </w:r>
      <w:r w:rsidRPr="001B7CCC" w:rsidR="00AE1376">
        <w:rPr>
          <w:rFonts w:ascii="Times New Roman" w:eastAsia="MS Mincho" w:hAnsi="Times New Roman"/>
          <w:sz w:val="24"/>
          <w:szCs w:val="24"/>
        </w:rPr>
        <w:t xml:space="preserve"> административное наказание в виде административного штрафа в </w:t>
      </w:r>
      <w:r w:rsidRPr="001B7CCC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7954B1" w:rsidRPr="001B7CCC" w:rsidP="007954B1">
      <w:pPr>
        <w:ind w:right="-55" w:firstLine="708"/>
        <w:jc w:val="both"/>
        <w:rPr>
          <w:u w:val="single"/>
        </w:rPr>
      </w:pPr>
      <w:r w:rsidRPr="001B7CCC"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Pr="001B7CCC" w:rsidR="00B650DC">
        <w:t>23</w:t>
      </w:r>
      <w:r w:rsidRPr="001B7CCC" w:rsidR="00853545">
        <w:t>846</w:t>
      </w:r>
      <w:r w:rsidRPr="001B7CCC">
        <w:t>.</w:t>
      </w:r>
    </w:p>
    <w:p w:rsidR="007954B1" w:rsidRPr="001B7CCC" w:rsidP="007954B1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CCC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7954B1" w:rsidRPr="001B7CCC" w:rsidP="007954B1">
      <w:pPr>
        <w:autoSpaceDE w:val="0"/>
        <w:autoSpaceDN w:val="0"/>
        <w:adjustRightInd w:val="0"/>
        <w:ind w:firstLine="720"/>
        <w:jc w:val="both"/>
      </w:pPr>
      <w:r w:rsidRPr="001B7CCC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1B7CCC">
        <w:rPr>
          <w:shd w:val="clear" w:color="auto" w:fill="FFFFFF"/>
        </w:rPr>
        <w:t xml:space="preserve"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</w:t>
      </w:r>
      <w:r w:rsidRPr="001B7CCC">
        <w:rPr>
          <w:shd w:val="clear" w:color="auto" w:fill="FFFFFF"/>
        </w:rPr>
        <w:t>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7954B1" w:rsidRPr="001B7CCC" w:rsidP="007954B1">
      <w:pPr>
        <w:ind w:right="-55" w:firstLine="720"/>
        <w:jc w:val="both"/>
      </w:pPr>
      <w:r w:rsidRPr="001B7CCC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7954B1" w:rsidRPr="001B7CCC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1B7CCC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1B7CCC">
        <w:rPr>
          <w:rFonts w:ascii="Times New Roman" w:hAnsi="Times New Roman"/>
          <w:sz w:val="24"/>
          <w:szCs w:val="24"/>
        </w:rPr>
        <w:t xml:space="preserve"> – Югры</w:t>
      </w:r>
      <w:r w:rsidRPr="001B7CCC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</w:t>
      </w:r>
      <w:r w:rsidRPr="001B7CCC">
        <w:rPr>
          <w:rFonts w:ascii="Times New Roman" w:eastAsia="MS Mincho" w:hAnsi="Times New Roman"/>
          <w:sz w:val="24"/>
          <w:szCs w:val="24"/>
        </w:rPr>
        <w:t>через мирового судью</w:t>
      </w:r>
      <w:r w:rsidRPr="001B7CCC">
        <w:rPr>
          <w:rFonts w:ascii="Times New Roman" w:eastAsia="MS Mincho" w:hAnsi="Times New Roman"/>
          <w:sz w:val="24"/>
          <w:szCs w:val="24"/>
        </w:rPr>
        <w:t xml:space="preserve"> судебного участка № 3 Нижневартовского судебного района Ханты-Мансийского автономного округа – Югры.</w:t>
      </w:r>
    </w:p>
    <w:p w:rsidR="007954B1" w:rsidRPr="001B7CCC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1B7CCC">
        <w:rPr>
          <w:rFonts w:ascii="Times New Roman" w:eastAsia="MS Mincho" w:hAnsi="Times New Roman"/>
          <w:sz w:val="24"/>
          <w:szCs w:val="24"/>
        </w:rPr>
        <w:t xml:space="preserve">          </w:t>
      </w:r>
    </w:p>
    <w:p w:rsidR="00C47B49" w:rsidRPr="001B7CCC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BC3EC2" w:rsidRPr="001B7CCC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  <w:r w:rsidRPr="001B7CCC">
        <w:rPr>
          <w:rFonts w:ascii="Times New Roman" w:eastAsia="MS Mincho" w:hAnsi="Times New Roman"/>
          <w:sz w:val="24"/>
          <w:szCs w:val="24"/>
        </w:rPr>
        <w:t>Мировой судья                                                                                                                        Л.М. Клипова</w:t>
      </w: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</w:p>
    <w:sectPr w:rsidSect="00853545">
      <w:headerReference w:type="even" r:id="rId11"/>
      <w:headerReference w:type="default" r:id="rId12"/>
      <w:headerReference w:type="first" r:id="rId13"/>
      <w:pgSz w:w="11906" w:h="16838"/>
      <w:pgMar w:top="1135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6BD">
      <w:rPr>
        <w:rStyle w:val="PageNumber"/>
        <w:noProof/>
      </w:rPr>
      <w:t>4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D35044">
      <w:t>39</w:t>
    </w:r>
    <w:r w:rsidRPr="00C4061E" w:rsidR="00617F88">
      <w:t>-0802/202</w:t>
    </w:r>
    <w:r w:rsidR="00B650DC">
      <w:t>6</w:t>
    </w:r>
  </w:p>
  <w:p w:rsidR="00F907D8" w:rsidRPr="00C4061E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>УИД: 86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MS0008-01-202</w:t>
    </w:r>
    <w:r w:rsidR="006218B3">
      <w:rPr>
        <w:rFonts w:ascii="Times New Roman" w:hAnsi="Times New Roman"/>
        <w:b w:val="0"/>
        <w:i w:val="0"/>
        <w:sz w:val="24"/>
        <w:szCs w:val="24"/>
      </w:rPr>
      <w:t>5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BC22C3">
      <w:rPr>
        <w:rFonts w:ascii="Times New Roman" w:hAnsi="Times New Roman"/>
        <w:b w:val="0"/>
        <w:i w:val="0"/>
        <w:sz w:val="24"/>
        <w:szCs w:val="24"/>
      </w:rPr>
      <w:t>00</w:t>
    </w:r>
    <w:r w:rsidR="00D35044">
      <w:rPr>
        <w:rFonts w:ascii="Times New Roman" w:hAnsi="Times New Roman"/>
        <w:b w:val="0"/>
        <w:i w:val="0"/>
        <w:sz w:val="24"/>
        <w:szCs w:val="24"/>
      </w:rPr>
      <w:t>8922</w:t>
    </w:r>
    <w:r w:rsidRPr="0097667F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D35044">
      <w:rPr>
        <w:rFonts w:ascii="Times New Roman" w:hAnsi="Times New Roman"/>
        <w:b w:val="0"/>
        <w:i w:val="0"/>
        <w:sz w:val="24"/>
        <w:szCs w:val="24"/>
      </w:rPr>
      <w:t>77</w:t>
    </w:r>
    <w:r w:rsidRPr="00C4061E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516"/>
    <w:rsid w:val="00013BD5"/>
    <w:rsid w:val="00013FF0"/>
    <w:rsid w:val="000146F0"/>
    <w:rsid w:val="00017B4A"/>
    <w:rsid w:val="000215AD"/>
    <w:rsid w:val="00022AD1"/>
    <w:rsid w:val="0002594D"/>
    <w:rsid w:val="00025BBC"/>
    <w:rsid w:val="000267A2"/>
    <w:rsid w:val="00026DAB"/>
    <w:rsid w:val="00034403"/>
    <w:rsid w:val="00043979"/>
    <w:rsid w:val="00046C9C"/>
    <w:rsid w:val="00050348"/>
    <w:rsid w:val="00051743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D1FFC"/>
    <w:rsid w:val="000D3726"/>
    <w:rsid w:val="000D7603"/>
    <w:rsid w:val="000E1DB2"/>
    <w:rsid w:val="000E4AF0"/>
    <w:rsid w:val="000E5986"/>
    <w:rsid w:val="000E622B"/>
    <w:rsid w:val="000F03EF"/>
    <w:rsid w:val="000F0EE6"/>
    <w:rsid w:val="000F1FE6"/>
    <w:rsid w:val="000F3062"/>
    <w:rsid w:val="000F4923"/>
    <w:rsid w:val="000F50FD"/>
    <w:rsid w:val="000F5CF1"/>
    <w:rsid w:val="000F629C"/>
    <w:rsid w:val="000F7043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113"/>
    <w:rsid w:val="00133859"/>
    <w:rsid w:val="00134AD4"/>
    <w:rsid w:val="00134F72"/>
    <w:rsid w:val="00137FB3"/>
    <w:rsid w:val="001405F6"/>
    <w:rsid w:val="00140AB9"/>
    <w:rsid w:val="0014100A"/>
    <w:rsid w:val="001412C0"/>
    <w:rsid w:val="001425B3"/>
    <w:rsid w:val="001432A5"/>
    <w:rsid w:val="00144587"/>
    <w:rsid w:val="00144EF2"/>
    <w:rsid w:val="001453B1"/>
    <w:rsid w:val="00150631"/>
    <w:rsid w:val="00151684"/>
    <w:rsid w:val="00151B3F"/>
    <w:rsid w:val="001541BA"/>
    <w:rsid w:val="00154CF9"/>
    <w:rsid w:val="00156F4A"/>
    <w:rsid w:val="001572BA"/>
    <w:rsid w:val="00157DC5"/>
    <w:rsid w:val="00161014"/>
    <w:rsid w:val="001627EE"/>
    <w:rsid w:val="0016327D"/>
    <w:rsid w:val="00166970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15D6"/>
    <w:rsid w:val="001925FD"/>
    <w:rsid w:val="0019282F"/>
    <w:rsid w:val="00196395"/>
    <w:rsid w:val="00196C3C"/>
    <w:rsid w:val="001A06E3"/>
    <w:rsid w:val="001A2A59"/>
    <w:rsid w:val="001A383E"/>
    <w:rsid w:val="001A4E3A"/>
    <w:rsid w:val="001A7C43"/>
    <w:rsid w:val="001B125B"/>
    <w:rsid w:val="001B1BF5"/>
    <w:rsid w:val="001B2A9B"/>
    <w:rsid w:val="001B6F37"/>
    <w:rsid w:val="001B7CCC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29BD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1D99"/>
    <w:rsid w:val="0023435C"/>
    <w:rsid w:val="00240942"/>
    <w:rsid w:val="002420BE"/>
    <w:rsid w:val="00242306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0D53"/>
    <w:rsid w:val="00334B68"/>
    <w:rsid w:val="0033645C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5795"/>
    <w:rsid w:val="00382FDD"/>
    <w:rsid w:val="003833DA"/>
    <w:rsid w:val="003857E0"/>
    <w:rsid w:val="00386D27"/>
    <w:rsid w:val="00387882"/>
    <w:rsid w:val="0039040E"/>
    <w:rsid w:val="00390F1E"/>
    <w:rsid w:val="003913BD"/>
    <w:rsid w:val="00396832"/>
    <w:rsid w:val="0039779D"/>
    <w:rsid w:val="00397DE1"/>
    <w:rsid w:val="003A2808"/>
    <w:rsid w:val="003A4FCF"/>
    <w:rsid w:val="003B3518"/>
    <w:rsid w:val="003B49AD"/>
    <w:rsid w:val="003C15BB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4977"/>
    <w:rsid w:val="003D5407"/>
    <w:rsid w:val="003E5095"/>
    <w:rsid w:val="003E77CF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1CE0"/>
    <w:rsid w:val="004122A0"/>
    <w:rsid w:val="00415C9E"/>
    <w:rsid w:val="004167E3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73DC"/>
    <w:rsid w:val="00482996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9E6"/>
    <w:rsid w:val="00491D6E"/>
    <w:rsid w:val="004920A2"/>
    <w:rsid w:val="00493DBF"/>
    <w:rsid w:val="004967E5"/>
    <w:rsid w:val="00496827"/>
    <w:rsid w:val="004A0774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5958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918"/>
    <w:rsid w:val="004F5D8A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07363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3A80"/>
    <w:rsid w:val="00547C61"/>
    <w:rsid w:val="005510C7"/>
    <w:rsid w:val="00551C70"/>
    <w:rsid w:val="005532FD"/>
    <w:rsid w:val="005541E9"/>
    <w:rsid w:val="005550BC"/>
    <w:rsid w:val="005564F0"/>
    <w:rsid w:val="00560E81"/>
    <w:rsid w:val="0056424A"/>
    <w:rsid w:val="00566A20"/>
    <w:rsid w:val="00567922"/>
    <w:rsid w:val="00570052"/>
    <w:rsid w:val="005720D2"/>
    <w:rsid w:val="00572894"/>
    <w:rsid w:val="00573AFC"/>
    <w:rsid w:val="00574978"/>
    <w:rsid w:val="00576628"/>
    <w:rsid w:val="005811F2"/>
    <w:rsid w:val="0058252D"/>
    <w:rsid w:val="00582963"/>
    <w:rsid w:val="00582D6D"/>
    <w:rsid w:val="0058343D"/>
    <w:rsid w:val="00584DDB"/>
    <w:rsid w:val="005865B0"/>
    <w:rsid w:val="00587789"/>
    <w:rsid w:val="005908DD"/>
    <w:rsid w:val="005970A9"/>
    <w:rsid w:val="0059710C"/>
    <w:rsid w:val="005A0ADD"/>
    <w:rsid w:val="005A15DE"/>
    <w:rsid w:val="005A2152"/>
    <w:rsid w:val="005A2917"/>
    <w:rsid w:val="005A39B2"/>
    <w:rsid w:val="005A3A67"/>
    <w:rsid w:val="005A3BE0"/>
    <w:rsid w:val="005A49E3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0FBF"/>
    <w:rsid w:val="005C26BD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D3D"/>
    <w:rsid w:val="00601E13"/>
    <w:rsid w:val="00602E01"/>
    <w:rsid w:val="00603719"/>
    <w:rsid w:val="006037A0"/>
    <w:rsid w:val="00607A38"/>
    <w:rsid w:val="0061002B"/>
    <w:rsid w:val="006101A8"/>
    <w:rsid w:val="00611495"/>
    <w:rsid w:val="00612492"/>
    <w:rsid w:val="00612558"/>
    <w:rsid w:val="006159EC"/>
    <w:rsid w:val="00617F88"/>
    <w:rsid w:val="006204C0"/>
    <w:rsid w:val="00620DC2"/>
    <w:rsid w:val="006218B3"/>
    <w:rsid w:val="00624819"/>
    <w:rsid w:val="00624E96"/>
    <w:rsid w:val="0062626D"/>
    <w:rsid w:val="00627303"/>
    <w:rsid w:val="0063310D"/>
    <w:rsid w:val="00635BE4"/>
    <w:rsid w:val="006368DC"/>
    <w:rsid w:val="00643DCE"/>
    <w:rsid w:val="006447F1"/>
    <w:rsid w:val="00644FAB"/>
    <w:rsid w:val="00646E98"/>
    <w:rsid w:val="00650D35"/>
    <w:rsid w:val="006511A2"/>
    <w:rsid w:val="0065225D"/>
    <w:rsid w:val="006558D1"/>
    <w:rsid w:val="006561F4"/>
    <w:rsid w:val="00657E10"/>
    <w:rsid w:val="0066196D"/>
    <w:rsid w:val="006633B4"/>
    <w:rsid w:val="00666C31"/>
    <w:rsid w:val="00667638"/>
    <w:rsid w:val="00670EB6"/>
    <w:rsid w:val="00671D1A"/>
    <w:rsid w:val="00671E67"/>
    <w:rsid w:val="006723E3"/>
    <w:rsid w:val="006731A5"/>
    <w:rsid w:val="006735DB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6537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6BD4"/>
    <w:rsid w:val="006F292A"/>
    <w:rsid w:val="006F4866"/>
    <w:rsid w:val="006F53D5"/>
    <w:rsid w:val="006F6369"/>
    <w:rsid w:val="006F6E44"/>
    <w:rsid w:val="007022E3"/>
    <w:rsid w:val="00703968"/>
    <w:rsid w:val="007039F5"/>
    <w:rsid w:val="0070701B"/>
    <w:rsid w:val="0070737C"/>
    <w:rsid w:val="00710B52"/>
    <w:rsid w:val="00713275"/>
    <w:rsid w:val="007154F2"/>
    <w:rsid w:val="007229E2"/>
    <w:rsid w:val="00722BA7"/>
    <w:rsid w:val="00723D2E"/>
    <w:rsid w:val="007265AC"/>
    <w:rsid w:val="00730A78"/>
    <w:rsid w:val="00731F35"/>
    <w:rsid w:val="00735CAB"/>
    <w:rsid w:val="007406DB"/>
    <w:rsid w:val="00744793"/>
    <w:rsid w:val="00745FEA"/>
    <w:rsid w:val="00746F65"/>
    <w:rsid w:val="00751DC6"/>
    <w:rsid w:val="00752541"/>
    <w:rsid w:val="00754A3E"/>
    <w:rsid w:val="00754BBE"/>
    <w:rsid w:val="00757A39"/>
    <w:rsid w:val="0076025A"/>
    <w:rsid w:val="00760462"/>
    <w:rsid w:val="00760B4A"/>
    <w:rsid w:val="00761988"/>
    <w:rsid w:val="00764394"/>
    <w:rsid w:val="0076517D"/>
    <w:rsid w:val="00766853"/>
    <w:rsid w:val="0076708F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54B1"/>
    <w:rsid w:val="00797A74"/>
    <w:rsid w:val="007A006A"/>
    <w:rsid w:val="007A0956"/>
    <w:rsid w:val="007A1115"/>
    <w:rsid w:val="007A2BEB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3A55"/>
    <w:rsid w:val="007D4144"/>
    <w:rsid w:val="007D6623"/>
    <w:rsid w:val="007D669E"/>
    <w:rsid w:val="007D7E51"/>
    <w:rsid w:val="007D7FDD"/>
    <w:rsid w:val="007E416E"/>
    <w:rsid w:val="007E4842"/>
    <w:rsid w:val="007E49A6"/>
    <w:rsid w:val="007E5C46"/>
    <w:rsid w:val="007E67D4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5757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511"/>
    <w:rsid w:val="00845FBD"/>
    <w:rsid w:val="00846B1E"/>
    <w:rsid w:val="00847A49"/>
    <w:rsid w:val="00853545"/>
    <w:rsid w:val="00861B39"/>
    <w:rsid w:val="00862796"/>
    <w:rsid w:val="008634F0"/>
    <w:rsid w:val="0086447B"/>
    <w:rsid w:val="0086530C"/>
    <w:rsid w:val="0087078D"/>
    <w:rsid w:val="0087137B"/>
    <w:rsid w:val="008716C3"/>
    <w:rsid w:val="00873145"/>
    <w:rsid w:val="00873AA0"/>
    <w:rsid w:val="00874355"/>
    <w:rsid w:val="008750FF"/>
    <w:rsid w:val="00875534"/>
    <w:rsid w:val="0087611F"/>
    <w:rsid w:val="00876AE2"/>
    <w:rsid w:val="0088053B"/>
    <w:rsid w:val="008827EE"/>
    <w:rsid w:val="00891B97"/>
    <w:rsid w:val="00892957"/>
    <w:rsid w:val="0089518A"/>
    <w:rsid w:val="00895CC8"/>
    <w:rsid w:val="008A0FB0"/>
    <w:rsid w:val="008A3F35"/>
    <w:rsid w:val="008A48CA"/>
    <w:rsid w:val="008B3EE7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2950"/>
    <w:rsid w:val="008F4F72"/>
    <w:rsid w:val="008F5985"/>
    <w:rsid w:val="00900106"/>
    <w:rsid w:val="0090185F"/>
    <w:rsid w:val="00910EE8"/>
    <w:rsid w:val="0091107A"/>
    <w:rsid w:val="0091685F"/>
    <w:rsid w:val="00917C57"/>
    <w:rsid w:val="00917CD5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208D"/>
    <w:rsid w:val="00972928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5195"/>
    <w:rsid w:val="00996A6B"/>
    <w:rsid w:val="009976AB"/>
    <w:rsid w:val="0099789F"/>
    <w:rsid w:val="00997CB5"/>
    <w:rsid w:val="009A2EB8"/>
    <w:rsid w:val="009A3A7A"/>
    <w:rsid w:val="009A3BA2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C61F4"/>
    <w:rsid w:val="009C723E"/>
    <w:rsid w:val="009D0480"/>
    <w:rsid w:val="009D2B6E"/>
    <w:rsid w:val="009D75E3"/>
    <w:rsid w:val="009D7BFE"/>
    <w:rsid w:val="009E0A0A"/>
    <w:rsid w:val="009E5238"/>
    <w:rsid w:val="009E5443"/>
    <w:rsid w:val="009F2517"/>
    <w:rsid w:val="009F3AF8"/>
    <w:rsid w:val="009F3E71"/>
    <w:rsid w:val="009F4E89"/>
    <w:rsid w:val="00A032BB"/>
    <w:rsid w:val="00A03D05"/>
    <w:rsid w:val="00A06364"/>
    <w:rsid w:val="00A06667"/>
    <w:rsid w:val="00A06E74"/>
    <w:rsid w:val="00A0724A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2A37"/>
    <w:rsid w:val="00A74974"/>
    <w:rsid w:val="00A7510E"/>
    <w:rsid w:val="00A766BC"/>
    <w:rsid w:val="00A769EB"/>
    <w:rsid w:val="00A778DD"/>
    <w:rsid w:val="00A81458"/>
    <w:rsid w:val="00A81C9E"/>
    <w:rsid w:val="00A86E1F"/>
    <w:rsid w:val="00A878DF"/>
    <w:rsid w:val="00A9200F"/>
    <w:rsid w:val="00A94C0C"/>
    <w:rsid w:val="00AA63B2"/>
    <w:rsid w:val="00AA70B6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B7F"/>
    <w:rsid w:val="00AD215A"/>
    <w:rsid w:val="00AD2C9C"/>
    <w:rsid w:val="00AD3DF2"/>
    <w:rsid w:val="00AD5242"/>
    <w:rsid w:val="00AD56A9"/>
    <w:rsid w:val="00AD630A"/>
    <w:rsid w:val="00AD67AF"/>
    <w:rsid w:val="00AE1376"/>
    <w:rsid w:val="00AE3538"/>
    <w:rsid w:val="00AE38A9"/>
    <w:rsid w:val="00AE61E7"/>
    <w:rsid w:val="00AE7474"/>
    <w:rsid w:val="00AE759C"/>
    <w:rsid w:val="00AF18AA"/>
    <w:rsid w:val="00AF3E68"/>
    <w:rsid w:val="00AF4DA1"/>
    <w:rsid w:val="00AF619D"/>
    <w:rsid w:val="00B01993"/>
    <w:rsid w:val="00B02C34"/>
    <w:rsid w:val="00B0718F"/>
    <w:rsid w:val="00B12294"/>
    <w:rsid w:val="00B12785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50DC"/>
    <w:rsid w:val="00B666BB"/>
    <w:rsid w:val="00B66850"/>
    <w:rsid w:val="00B67064"/>
    <w:rsid w:val="00B727F4"/>
    <w:rsid w:val="00B81B1B"/>
    <w:rsid w:val="00B838E0"/>
    <w:rsid w:val="00B87C3F"/>
    <w:rsid w:val="00B90E00"/>
    <w:rsid w:val="00B92639"/>
    <w:rsid w:val="00B93301"/>
    <w:rsid w:val="00B95DD3"/>
    <w:rsid w:val="00BA0CE1"/>
    <w:rsid w:val="00BA2734"/>
    <w:rsid w:val="00BA3443"/>
    <w:rsid w:val="00BA399B"/>
    <w:rsid w:val="00BA3B45"/>
    <w:rsid w:val="00BA5AA7"/>
    <w:rsid w:val="00BB3751"/>
    <w:rsid w:val="00BB6313"/>
    <w:rsid w:val="00BB6A16"/>
    <w:rsid w:val="00BB6BCE"/>
    <w:rsid w:val="00BC1837"/>
    <w:rsid w:val="00BC1D2A"/>
    <w:rsid w:val="00BC22C3"/>
    <w:rsid w:val="00BC3B6D"/>
    <w:rsid w:val="00BC3EC2"/>
    <w:rsid w:val="00BC5289"/>
    <w:rsid w:val="00BC6060"/>
    <w:rsid w:val="00BD07D9"/>
    <w:rsid w:val="00BD52B3"/>
    <w:rsid w:val="00BE19C2"/>
    <w:rsid w:val="00BE397F"/>
    <w:rsid w:val="00BE53CC"/>
    <w:rsid w:val="00BF05D8"/>
    <w:rsid w:val="00BF08C4"/>
    <w:rsid w:val="00BF1A77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30E"/>
    <w:rsid w:val="00C2369F"/>
    <w:rsid w:val="00C2502A"/>
    <w:rsid w:val="00C26C30"/>
    <w:rsid w:val="00C2743B"/>
    <w:rsid w:val="00C35758"/>
    <w:rsid w:val="00C36B70"/>
    <w:rsid w:val="00C3715C"/>
    <w:rsid w:val="00C37623"/>
    <w:rsid w:val="00C4061E"/>
    <w:rsid w:val="00C42506"/>
    <w:rsid w:val="00C43869"/>
    <w:rsid w:val="00C43F66"/>
    <w:rsid w:val="00C4562D"/>
    <w:rsid w:val="00C46082"/>
    <w:rsid w:val="00C47B49"/>
    <w:rsid w:val="00C50386"/>
    <w:rsid w:val="00C53675"/>
    <w:rsid w:val="00C546D8"/>
    <w:rsid w:val="00C5489A"/>
    <w:rsid w:val="00C5616D"/>
    <w:rsid w:val="00C56649"/>
    <w:rsid w:val="00C57A7C"/>
    <w:rsid w:val="00C6044C"/>
    <w:rsid w:val="00C604A4"/>
    <w:rsid w:val="00C61AE6"/>
    <w:rsid w:val="00C63B9F"/>
    <w:rsid w:val="00C752C3"/>
    <w:rsid w:val="00C76F67"/>
    <w:rsid w:val="00C76FF7"/>
    <w:rsid w:val="00C777EF"/>
    <w:rsid w:val="00C83132"/>
    <w:rsid w:val="00C8702A"/>
    <w:rsid w:val="00C87273"/>
    <w:rsid w:val="00C87D15"/>
    <w:rsid w:val="00C92202"/>
    <w:rsid w:val="00C928CC"/>
    <w:rsid w:val="00C94251"/>
    <w:rsid w:val="00C949EB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4D04"/>
    <w:rsid w:val="00CB6863"/>
    <w:rsid w:val="00CB6D5A"/>
    <w:rsid w:val="00CB73AD"/>
    <w:rsid w:val="00CC0459"/>
    <w:rsid w:val="00CC242B"/>
    <w:rsid w:val="00CC4077"/>
    <w:rsid w:val="00CC4F21"/>
    <w:rsid w:val="00CC50F4"/>
    <w:rsid w:val="00CD23AB"/>
    <w:rsid w:val="00CD6E3C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6F2C"/>
    <w:rsid w:val="00D070A3"/>
    <w:rsid w:val="00D12772"/>
    <w:rsid w:val="00D1493E"/>
    <w:rsid w:val="00D20DBD"/>
    <w:rsid w:val="00D211F4"/>
    <w:rsid w:val="00D222ED"/>
    <w:rsid w:val="00D23F2D"/>
    <w:rsid w:val="00D245C2"/>
    <w:rsid w:val="00D268E3"/>
    <w:rsid w:val="00D27D04"/>
    <w:rsid w:val="00D303D9"/>
    <w:rsid w:val="00D30FA5"/>
    <w:rsid w:val="00D33CF0"/>
    <w:rsid w:val="00D34B58"/>
    <w:rsid w:val="00D35044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4EB8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22F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D8A"/>
    <w:rsid w:val="00E24859"/>
    <w:rsid w:val="00E2594C"/>
    <w:rsid w:val="00E33620"/>
    <w:rsid w:val="00E3452E"/>
    <w:rsid w:val="00E35B5D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63877"/>
    <w:rsid w:val="00E64848"/>
    <w:rsid w:val="00E64D7D"/>
    <w:rsid w:val="00E660D3"/>
    <w:rsid w:val="00E664A6"/>
    <w:rsid w:val="00E67028"/>
    <w:rsid w:val="00E67CB3"/>
    <w:rsid w:val="00E67EC6"/>
    <w:rsid w:val="00E706E6"/>
    <w:rsid w:val="00E7366E"/>
    <w:rsid w:val="00E7541C"/>
    <w:rsid w:val="00E8204F"/>
    <w:rsid w:val="00E8480C"/>
    <w:rsid w:val="00E87370"/>
    <w:rsid w:val="00E87790"/>
    <w:rsid w:val="00E90DC0"/>
    <w:rsid w:val="00E9106E"/>
    <w:rsid w:val="00E93FD3"/>
    <w:rsid w:val="00E94020"/>
    <w:rsid w:val="00E9614F"/>
    <w:rsid w:val="00E9700B"/>
    <w:rsid w:val="00E9789C"/>
    <w:rsid w:val="00EB123C"/>
    <w:rsid w:val="00EB190A"/>
    <w:rsid w:val="00EB19ED"/>
    <w:rsid w:val="00EB3383"/>
    <w:rsid w:val="00EC08F5"/>
    <w:rsid w:val="00EC597F"/>
    <w:rsid w:val="00EC6BD2"/>
    <w:rsid w:val="00EC6FBD"/>
    <w:rsid w:val="00EC796C"/>
    <w:rsid w:val="00ED099D"/>
    <w:rsid w:val="00ED0E18"/>
    <w:rsid w:val="00ED6629"/>
    <w:rsid w:val="00ED6CB5"/>
    <w:rsid w:val="00ED725B"/>
    <w:rsid w:val="00EE1689"/>
    <w:rsid w:val="00EE2323"/>
    <w:rsid w:val="00EE7160"/>
    <w:rsid w:val="00EF0344"/>
    <w:rsid w:val="00EF04A6"/>
    <w:rsid w:val="00EF101C"/>
    <w:rsid w:val="00EF586A"/>
    <w:rsid w:val="00F00326"/>
    <w:rsid w:val="00F00803"/>
    <w:rsid w:val="00F0194B"/>
    <w:rsid w:val="00F03D5A"/>
    <w:rsid w:val="00F04336"/>
    <w:rsid w:val="00F10743"/>
    <w:rsid w:val="00F10992"/>
    <w:rsid w:val="00F10AFF"/>
    <w:rsid w:val="00F11488"/>
    <w:rsid w:val="00F12C06"/>
    <w:rsid w:val="00F1395B"/>
    <w:rsid w:val="00F14975"/>
    <w:rsid w:val="00F15963"/>
    <w:rsid w:val="00F2048D"/>
    <w:rsid w:val="00F216C5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67FA9"/>
    <w:rsid w:val="00F766DF"/>
    <w:rsid w:val="00F76A04"/>
    <w:rsid w:val="00F779AC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55F3"/>
    <w:rsid w:val="00FB7473"/>
    <w:rsid w:val="00FC0518"/>
    <w:rsid w:val="00FC12A1"/>
    <w:rsid w:val="00FC2BBB"/>
    <w:rsid w:val="00FC5B62"/>
    <w:rsid w:val="00FC62C1"/>
    <w:rsid w:val="00FC7339"/>
    <w:rsid w:val="00FD402D"/>
    <w:rsid w:val="00FD6863"/>
    <w:rsid w:val="00FD7EB9"/>
    <w:rsid w:val="00FE0031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401D-E205-4EE6-8E78-5991A7BE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